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3D1A4" w14:textId="77777777" w:rsidR="00592BFD" w:rsidRDefault="00592BFD" w:rsidP="00592BFD">
      <w:pPr>
        <w:jc w:val="center"/>
        <w:rPr>
          <w:rFonts w:ascii="Jost" w:hAnsi="Jost"/>
          <w:b/>
          <w:color w:val="262626" w:themeColor="text1" w:themeTint="D9"/>
          <w:szCs w:val="24"/>
        </w:rPr>
      </w:pPr>
      <w:r>
        <w:rPr>
          <w:rFonts w:ascii="Jost" w:hAnsi="Jost"/>
          <w:b/>
          <w:color w:val="262626" w:themeColor="text1" w:themeTint="D9"/>
          <w:szCs w:val="24"/>
        </w:rPr>
        <w:t xml:space="preserve">RINKOS KONSULTACIJA </w:t>
      </w:r>
    </w:p>
    <w:p w14:paraId="7A2E7E14" w14:textId="2372A074" w:rsidR="00592BFD" w:rsidRDefault="00592BFD" w:rsidP="00592BFD">
      <w:pPr>
        <w:jc w:val="center"/>
        <w:rPr>
          <w:rFonts w:ascii="Jost" w:hAnsi="Jost"/>
          <w:b/>
          <w:color w:val="262626" w:themeColor="text1" w:themeTint="D9"/>
          <w:szCs w:val="24"/>
        </w:rPr>
      </w:pPr>
      <w:bookmarkStart w:id="0" w:name="_Hlk525638108"/>
      <w:r>
        <w:rPr>
          <w:rFonts w:ascii="Jost" w:hAnsi="Jost"/>
          <w:b/>
          <w:color w:val="262626" w:themeColor="text1" w:themeTint="D9"/>
          <w:szCs w:val="24"/>
        </w:rPr>
        <w:t xml:space="preserve">DĖL </w:t>
      </w:r>
      <w:bookmarkEnd w:id="0"/>
      <w:r>
        <w:rPr>
          <w:rFonts w:ascii="Jost" w:hAnsi="Jost"/>
          <w:b/>
          <w:color w:val="262626" w:themeColor="text1" w:themeTint="D9"/>
          <w:szCs w:val="24"/>
        </w:rPr>
        <w:t>VIEŠOSIOS ĮSTAIGOS CPO LT PLANUOJAMO ,,</w:t>
      </w:r>
      <w:r>
        <w:rPr>
          <w:rFonts w:ascii="Jost" w:hAnsi="Jost"/>
          <w:b/>
          <w:color w:val="262626" w:themeColor="text1" w:themeTint="D9"/>
          <w:szCs w:val="24"/>
          <w:shd w:val="clear" w:color="auto" w:fill="FFFFFF"/>
        </w:rPr>
        <w:t xml:space="preserve">MAITINIMO PASLAUGŲ UŽSAKYMAI PER CPO LT ELEKTRONINĮ KATALOGĄ" </w:t>
      </w:r>
      <w:r>
        <w:rPr>
          <w:rFonts w:ascii="Jost" w:eastAsia="Times New Roman" w:hAnsi="Jost"/>
          <w:b/>
          <w:caps/>
          <w:color w:val="262626" w:themeColor="text1" w:themeTint="D9"/>
          <w:szCs w:val="24"/>
        </w:rPr>
        <w:t xml:space="preserve">CENTRALIZUOTO </w:t>
      </w:r>
      <w:r>
        <w:rPr>
          <w:rFonts w:ascii="Jost" w:hAnsi="Jost"/>
          <w:b/>
          <w:color w:val="262626" w:themeColor="text1" w:themeTint="D9"/>
          <w:szCs w:val="24"/>
        </w:rPr>
        <w:t>VIEŠOJO PIRKIMO</w:t>
      </w:r>
    </w:p>
    <w:p w14:paraId="64A7CF0F" w14:textId="77777777" w:rsidR="00592BFD" w:rsidRDefault="00592BFD" w:rsidP="00592BFD">
      <w:pPr>
        <w:ind w:firstLine="709"/>
        <w:jc w:val="both"/>
        <w:rPr>
          <w:rFonts w:ascii="Jost" w:hAnsi="Jost"/>
          <w:color w:val="262626" w:themeColor="text1" w:themeTint="D9"/>
          <w:szCs w:val="24"/>
        </w:rPr>
      </w:pPr>
    </w:p>
    <w:p w14:paraId="14BF4DCA" w14:textId="77777777" w:rsidR="00592BFD" w:rsidRDefault="00592BFD" w:rsidP="00592BFD">
      <w:pPr>
        <w:ind w:firstLine="709"/>
        <w:jc w:val="both"/>
        <w:rPr>
          <w:rFonts w:ascii="Jost" w:hAnsi="Jost"/>
          <w:color w:val="262626" w:themeColor="text1" w:themeTint="D9"/>
          <w:szCs w:val="24"/>
        </w:rPr>
      </w:pPr>
    </w:p>
    <w:p w14:paraId="1360D1D3" w14:textId="753778B5" w:rsidR="00B05DAC" w:rsidRDefault="00B05DAC" w:rsidP="00B05DAC">
      <w:pPr>
        <w:ind w:firstLine="851"/>
        <w:jc w:val="both"/>
        <w:rPr>
          <w:rFonts w:ascii="Jost" w:eastAsiaTheme="minorHAnsi" w:hAnsi="Jost"/>
          <w:color w:val="262626" w:themeColor="text1" w:themeTint="D9"/>
          <w:szCs w:val="24"/>
        </w:rPr>
      </w:pPr>
      <w:r>
        <w:rPr>
          <w:rFonts w:ascii="Jost" w:hAnsi="Jost"/>
          <w:color w:val="262626" w:themeColor="text1" w:themeTint="D9"/>
          <w:szCs w:val="24"/>
        </w:rPr>
        <w:t xml:space="preserve">Viešoji įstaiga CPO LT (toliau – CPO LT) </w:t>
      </w:r>
      <w:r>
        <w:rPr>
          <w:rFonts w:ascii="Jost" w:hAnsi="Jost"/>
          <w:b/>
          <w:bCs/>
          <w:color w:val="262626" w:themeColor="text1" w:themeTint="D9"/>
          <w:szCs w:val="24"/>
        </w:rPr>
        <w:t>2025 m. II pusmetį numato atnaujinti maitinimo paslaugų modulį</w:t>
      </w:r>
      <w:r>
        <w:rPr>
          <w:rFonts w:ascii="Jost" w:hAnsi="Jost"/>
          <w:color w:val="262626" w:themeColor="text1" w:themeTint="D9"/>
          <w:szCs w:val="24"/>
        </w:rPr>
        <w:t xml:space="preserve"> CPO LT elektroniniame kataloge ir tuo tikslu planuoja vykdyti viešąjį pirkimą taikydama dinaminę pirkimo sistemą.</w:t>
      </w:r>
    </w:p>
    <w:p w14:paraId="045E3AA3" w14:textId="0BC60EF8" w:rsidR="00B05DAC" w:rsidRDefault="00B05DAC" w:rsidP="00B05DAC">
      <w:pPr>
        <w:ind w:firstLine="851"/>
        <w:jc w:val="both"/>
        <w:rPr>
          <w:rFonts w:ascii="Jost" w:hAnsi="Jost"/>
          <w:color w:val="262626" w:themeColor="text1" w:themeTint="D9"/>
          <w:szCs w:val="24"/>
        </w:rPr>
      </w:pPr>
      <w:r>
        <w:rPr>
          <w:rFonts w:ascii="Jost" w:eastAsia="Times New Roman" w:hAnsi="Jost"/>
          <w:color w:val="262626" w:themeColor="text1" w:themeTint="D9"/>
          <w:szCs w:val="24"/>
        </w:rPr>
        <w:t>S</w:t>
      </w:r>
      <w:r>
        <w:rPr>
          <w:rFonts w:ascii="Jost" w:hAnsi="Jost"/>
          <w:color w:val="262626" w:themeColor="text1" w:themeTint="D9"/>
          <w:szCs w:val="24"/>
        </w:rPr>
        <w:t xml:space="preserve">iekdami tinkamai pasirengti pirkimui ir kokybiškai parengti pirkimo sąlygas, kviečiame galimus rinkos dalyvius į rinkos konsultaciją, kurios metu būtų tiekiamos pastabos ir (ar) pasiūlymai </w:t>
      </w:r>
      <w:r>
        <w:rPr>
          <w:rFonts w:ascii="Jost" w:hAnsi="Jost"/>
          <w:b/>
          <w:color w:val="262626" w:themeColor="text1" w:themeTint="D9"/>
          <w:szCs w:val="24"/>
          <w:shd w:val="clear" w:color="auto" w:fill="FFFFFF"/>
        </w:rPr>
        <w:t>NUTEISTŲJŲ /</w:t>
      </w:r>
      <w:r w:rsidRPr="00B05DAC">
        <w:rPr>
          <w:rFonts w:ascii="Jost" w:hAnsi="Jost"/>
          <w:b/>
          <w:color w:val="262626" w:themeColor="text1" w:themeTint="D9"/>
          <w:szCs w:val="24"/>
          <w:shd w:val="clear" w:color="auto" w:fill="FFFFFF"/>
        </w:rPr>
        <w:t xml:space="preserve"> </w:t>
      </w:r>
      <w:r>
        <w:rPr>
          <w:rFonts w:ascii="Jost" w:hAnsi="Jost"/>
          <w:b/>
          <w:color w:val="262626" w:themeColor="text1" w:themeTint="D9"/>
          <w:szCs w:val="24"/>
          <w:shd w:val="clear" w:color="auto" w:fill="FFFFFF"/>
        </w:rPr>
        <w:t xml:space="preserve">SUIMTŲJŲ ASMENŲ MAITINIMO PASLAUGŲ </w:t>
      </w:r>
      <w:r w:rsidRPr="00F631EF">
        <w:rPr>
          <w:rFonts w:ascii="Jost" w:hAnsi="Jost"/>
          <w:bCs/>
          <w:color w:val="262626" w:themeColor="text1" w:themeTint="D9"/>
          <w:szCs w:val="24"/>
          <w:shd w:val="clear" w:color="auto" w:fill="FFFFFF"/>
        </w:rPr>
        <w:t>techninei specifikacijai</w:t>
      </w:r>
      <w:r>
        <w:rPr>
          <w:rFonts w:ascii="Jost" w:hAnsi="Jost"/>
          <w:bCs/>
          <w:color w:val="262626" w:themeColor="text1" w:themeTint="D9"/>
          <w:szCs w:val="24"/>
          <w:shd w:val="clear" w:color="auto" w:fill="FFFFFF"/>
        </w:rPr>
        <w:t xml:space="preserve"> ir</w:t>
      </w:r>
      <w:r w:rsidRPr="00F631EF">
        <w:rPr>
          <w:rFonts w:ascii="Jost" w:hAnsi="Jost"/>
          <w:bCs/>
          <w:color w:val="262626" w:themeColor="text1" w:themeTint="D9"/>
          <w:szCs w:val="24"/>
          <w:shd w:val="clear" w:color="auto" w:fill="FFFFFF"/>
        </w:rPr>
        <w:t xml:space="preserve"> ekonominio naudingumo vertinimo tvarkai</w:t>
      </w:r>
      <w:r w:rsidRPr="00F631EF">
        <w:rPr>
          <w:rFonts w:ascii="Jost" w:hAnsi="Jost"/>
          <w:bCs/>
          <w:color w:val="262626" w:themeColor="text1" w:themeTint="D9"/>
          <w:szCs w:val="24"/>
        </w:rPr>
        <w:t>.</w:t>
      </w:r>
      <w:r>
        <w:rPr>
          <w:rFonts w:ascii="Jost" w:hAnsi="Jost"/>
          <w:color w:val="262626" w:themeColor="text1" w:themeTint="D9"/>
          <w:szCs w:val="24"/>
        </w:rPr>
        <w:t xml:space="preserve"> Rinkos konsultacija bus vykdoma vadovaujantis LR Viešųjų pirkimų įstatymo 27 straipsnio nuostatomis.</w:t>
      </w:r>
    </w:p>
    <w:p w14:paraId="2DFC2E6C" w14:textId="77777777" w:rsidR="00B05DAC" w:rsidRDefault="00B05DAC" w:rsidP="00B05DAC">
      <w:pPr>
        <w:ind w:firstLine="851"/>
        <w:jc w:val="both"/>
        <w:rPr>
          <w:rFonts w:ascii="Jost" w:hAnsi="Jost"/>
          <w:color w:val="262626" w:themeColor="text1" w:themeTint="D9"/>
          <w:szCs w:val="24"/>
        </w:rPr>
      </w:pPr>
      <w:r>
        <w:rPr>
          <w:rFonts w:ascii="Jost" w:hAnsi="Jost"/>
          <w:color w:val="262626" w:themeColor="text1" w:themeTint="D9"/>
          <w:szCs w:val="24"/>
        </w:rPr>
        <w:t xml:space="preserve">Rinkos konsultacija skelbiama iki pirkimo pradžios. Rinkos konsultacijos paskirtis – pasirengti pirkimo sąlygų patikslinimui ir iki pirkimo pradžios informuoti rinkos dalyvius bei kitus suinteresuotus asmenis apie ketinamą vykdyti pirkimą (kurti dinaminę pirkimo sistemą) ir sudaryti sąlygas rinkos dalyviams ir kitiems suinteresuotiems asmenims pateikti klausimus, pastebėjimus. </w:t>
      </w:r>
    </w:p>
    <w:p w14:paraId="3E8DA958" w14:textId="77777777" w:rsidR="00B05DAC" w:rsidRDefault="00B05DAC" w:rsidP="00B05DAC">
      <w:pPr>
        <w:ind w:firstLine="851"/>
        <w:jc w:val="both"/>
        <w:rPr>
          <w:rFonts w:ascii="Jost" w:hAnsi="Jost"/>
          <w:color w:val="262626" w:themeColor="text1" w:themeTint="D9"/>
          <w:szCs w:val="24"/>
        </w:rPr>
      </w:pPr>
      <w:r>
        <w:rPr>
          <w:rFonts w:ascii="Jost" w:hAnsi="Jost"/>
          <w:color w:val="262626" w:themeColor="text1" w:themeTint="D9"/>
          <w:szCs w:val="24"/>
        </w:rPr>
        <w:t>Šios rinkos konsultacijos paskelbimu dalyviai nėra kviečiami teikti pasiūlymų. Dalyvavimas rinkos konsultacijoje yra neatlygintinas, nesuteikiantis pirmenybinio statuso dalyvaujant CPO LT kataloge konkrečiuose pirkimuose. Jokios išlaidos dalyviams neatlyginamos, kompensacijos nemokamos, dalyvavimas rinkos konsultacijoje neturi įtakos ir nesuteikia dalyviui prioriteto/pirmenybės CPO LT kataloge konkretiems pirkimams, kurie bus skelbiami ateityje, ar jų rezultatams. Vadovaujantis LR Viešųjų pirkimų įstatymo 27 str. 3 ir 4 d., rinkos konsultacijos dalyviai, nepažeidžiant visų pirkime dalyvaujančių teisių ir konkurencijos, nepraranda teisės dalyvauti konkrečiuose pirkimuose.</w:t>
      </w:r>
    </w:p>
    <w:p w14:paraId="5BA67314" w14:textId="77777777" w:rsidR="00B05DAC" w:rsidRDefault="00B05DAC" w:rsidP="00B05DAC">
      <w:pPr>
        <w:ind w:firstLine="851"/>
        <w:jc w:val="both"/>
        <w:rPr>
          <w:rFonts w:ascii="Jost" w:hAnsi="Jost"/>
          <w:bCs/>
          <w:color w:val="262626" w:themeColor="text1" w:themeTint="D9"/>
          <w:szCs w:val="24"/>
        </w:rPr>
      </w:pPr>
      <w:r>
        <w:rPr>
          <w:rFonts w:ascii="Jost" w:hAnsi="Jost"/>
          <w:bCs/>
          <w:color w:val="262626" w:themeColor="text1" w:themeTint="D9"/>
          <w:szCs w:val="24"/>
        </w:rPr>
        <w:t>Rinkos konsultacija vykdoma CVP IS priemonėmis.</w:t>
      </w:r>
    </w:p>
    <w:p w14:paraId="1B99A581" w14:textId="21D6FF54" w:rsidR="00B05DAC" w:rsidRDefault="00B05DAC" w:rsidP="00B05DAC">
      <w:pPr>
        <w:ind w:firstLine="851"/>
        <w:jc w:val="both"/>
        <w:rPr>
          <w:rFonts w:ascii="Jost" w:hAnsi="Jost"/>
          <w:bCs/>
          <w:color w:val="262626" w:themeColor="text1" w:themeTint="D9"/>
          <w:szCs w:val="24"/>
        </w:rPr>
      </w:pPr>
      <w:r>
        <w:rPr>
          <w:rFonts w:ascii="Jost" w:hAnsi="Jost"/>
          <w:bCs/>
          <w:color w:val="262626" w:themeColor="text1" w:themeTint="D9"/>
          <w:szCs w:val="24"/>
        </w:rPr>
        <w:t xml:space="preserve">Rinkos konsultacijos (pastebėjimų/siūlymų pateikimo) terminas – </w:t>
      </w:r>
      <w:r>
        <w:rPr>
          <w:rFonts w:ascii="Jost" w:hAnsi="Jost"/>
          <w:b/>
          <w:color w:val="262626" w:themeColor="text1" w:themeTint="D9"/>
          <w:szCs w:val="24"/>
        </w:rPr>
        <w:t xml:space="preserve">2025 m. </w:t>
      </w:r>
      <w:r w:rsidR="0079684A">
        <w:rPr>
          <w:rFonts w:ascii="Jost" w:hAnsi="Jost"/>
          <w:b/>
          <w:color w:val="262626" w:themeColor="text1" w:themeTint="D9"/>
          <w:szCs w:val="24"/>
        </w:rPr>
        <w:t>liepos 3</w:t>
      </w:r>
      <w:r>
        <w:rPr>
          <w:rFonts w:ascii="Jost" w:hAnsi="Jost"/>
          <w:b/>
          <w:color w:val="262626" w:themeColor="text1" w:themeTint="D9"/>
          <w:szCs w:val="24"/>
        </w:rPr>
        <w:t xml:space="preserve"> d.</w:t>
      </w:r>
      <w:r>
        <w:rPr>
          <w:rFonts w:ascii="Jost" w:hAnsi="Jost"/>
          <w:bCs/>
          <w:color w:val="262626" w:themeColor="text1" w:themeTint="D9"/>
          <w:szCs w:val="24"/>
        </w:rPr>
        <w:t xml:space="preserve"> imtinai.</w:t>
      </w:r>
    </w:p>
    <w:p w14:paraId="706EF42B" w14:textId="26A17B37" w:rsidR="00B05DAC" w:rsidRDefault="00B05DAC" w:rsidP="00B05DAC">
      <w:pPr>
        <w:ind w:firstLine="851"/>
        <w:jc w:val="both"/>
        <w:rPr>
          <w:rFonts w:ascii="Jost" w:hAnsi="Jost"/>
          <w:b/>
          <w:color w:val="262626" w:themeColor="text1" w:themeTint="D9"/>
          <w:szCs w:val="24"/>
          <w:shd w:val="clear" w:color="auto" w:fill="FFFFFF"/>
        </w:rPr>
      </w:pPr>
      <w:r>
        <w:rPr>
          <w:rFonts w:ascii="Jost" w:hAnsi="Jost"/>
          <w:color w:val="262626" w:themeColor="text1" w:themeTint="D9"/>
          <w:szCs w:val="24"/>
        </w:rPr>
        <w:t xml:space="preserve">Tiekėjai kviečiami teikti siūlymus ir / ar pastebėjimus pirkimo techninės specifikacijos ir pasiūlymų vertinimo tvarkos projektams bei atsakyti į žemiau pateiktus klausimus, taip pat teikti kitus savo siūlymus ir rekomendacijas. Informaciją prašome pateikti naudojantis CVP IS susirašinėjimo funkcija arba elektroniniu paštu: </w:t>
      </w:r>
      <w:hyperlink r:id="rId7" w:history="1">
        <w:r>
          <w:rPr>
            <w:rStyle w:val="Hyperlink"/>
            <w:rFonts w:ascii="Jost" w:hAnsi="Jost"/>
            <w:szCs w:val="24"/>
          </w:rPr>
          <w:t>kamile.sataite@cpo.lt</w:t>
        </w:r>
      </w:hyperlink>
      <w:r>
        <w:rPr>
          <w:rFonts w:ascii="Jost" w:hAnsi="Jost"/>
          <w:color w:val="262626" w:themeColor="text1" w:themeTint="D9"/>
          <w:szCs w:val="24"/>
        </w:rPr>
        <w:t xml:space="preserve"> atsiųsti pranešimą su prisegta žemiau pateikiamos formos lentele su atsakymais ir, jei reikalinga, kitais dokumentais. </w:t>
      </w:r>
    </w:p>
    <w:p w14:paraId="588E9E8F" w14:textId="1C00A58E" w:rsidR="00592BFD" w:rsidRPr="00B05DAC" w:rsidRDefault="00B05DAC" w:rsidP="00B05DAC">
      <w:pPr>
        <w:ind w:firstLine="851"/>
        <w:jc w:val="both"/>
        <w:rPr>
          <w:rFonts w:ascii="Jost" w:hAnsi="Jost"/>
          <w:bCs/>
          <w:color w:val="262626" w:themeColor="text1" w:themeTint="D9"/>
          <w:szCs w:val="24"/>
        </w:rPr>
      </w:pPr>
      <w:r>
        <w:rPr>
          <w:rFonts w:ascii="Jost" w:hAnsi="Jost"/>
          <w:color w:val="262626" w:themeColor="text1" w:themeTint="D9"/>
          <w:szCs w:val="24"/>
        </w:rPr>
        <w:t>Tiekėjo pateikti atsakymai nelaikytini pasiūlymu ir bus naudojami tik rinkos konsultacijos tikslais, siekiant tinkamai pasirengti būsimam pirkimui.</w:t>
      </w:r>
    </w:p>
    <w:p w14:paraId="7265C7EF" w14:textId="77777777" w:rsidR="00592BFD" w:rsidRDefault="00592BFD" w:rsidP="00592BFD">
      <w:pPr>
        <w:rPr>
          <w:rFonts w:ascii="Jost" w:hAnsi="Jost"/>
          <w:color w:val="262626" w:themeColor="text1" w:themeTint="D9"/>
          <w:szCs w:val="24"/>
        </w:rPr>
      </w:pPr>
    </w:p>
    <w:p w14:paraId="45B422EB" w14:textId="77777777" w:rsidR="00592BFD" w:rsidRDefault="00592BFD" w:rsidP="00F572EF">
      <w:pPr>
        <w:ind w:firstLine="720"/>
        <w:rPr>
          <w:rFonts w:ascii="Jost" w:hAnsi="Jost"/>
          <w:color w:val="262626" w:themeColor="text1" w:themeTint="D9"/>
          <w:szCs w:val="24"/>
        </w:rPr>
      </w:pPr>
      <w:r>
        <w:rPr>
          <w:rFonts w:ascii="Jost" w:hAnsi="Jost"/>
          <w:color w:val="262626" w:themeColor="text1" w:themeTint="D9"/>
          <w:szCs w:val="24"/>
        </w:rPr>
        <w:t>Kviečiame atsakyti į žemiau pateiktus klausimus:</w:t>
      </w:r>
    </w:p>
    <w:p w14:paraId="3C547558" w14:textId="77777777" w:rsidR="00B05DAC" w:rsidRDefault="00B05DAC" w:rsidP="00B05DAC">
      <w:pPr>
        <w:rPr>
          <w:rFonts w:ascii="Jost" w:hAnsi="Jost"/>
          <w:b/>
          <w:color w:val="262626" w:themeColor="text1" w:themeTint="D9"/>
          <w:szCs w:val="24"/>
        </w:rPr>
      </w:pPr>
      <w:r>
        <w:rPr>
          <w:rFonts w:ascii="Jost" w:hAnsi="Jost"/>
          <w:b/>
          <w:color w:val="262626" w:themeColor="text1" w:themeTint="D9"/>
          <w:szCs w:val="24"/>
          <w:lang w:eastAsia="lt-LT"/>
        </w:rPr>
        <w:lastRenderedPageBreak/>
        <w:t>KLAUSIMAI RINKOS KONSULTACIJOS</w:t>
      </w:r>
      <w:r>
        <w:rPr>
          <w:rFonts w:ascii="Jost" w:hAnsi="Jost"/>
          <w:b/>
          <w:color w:val="262626" w:themeColor="text1" w:themeTint="D9"/>
          <w:szCs w:val="24"/>
        </w:rPr>
        <w:t xml:space="preserve"> DALYVIAMS</w:t>
      </w:r>
    </w:p>
    <w:tbl>
      <w:tblPr>
        <w:tblW w:w="11256" w:type="dxa"/>
        <w:tblInd w:w="-910" w:type="dxa"/>
        <w:tblCellMar>
          <w:left w:w="0" w:type="dxa"/>
          <w:right w:w="0" w:type="dxa"/>
        </w:tblCellMar>
        <w:tblLook w:val="04A0" w:firstRow="1" w:lastRow="0" w:firstColumn="1" w:lastColumn="0" w:noHBand="0" w:noVBand="1"/>
      </w:tblPr>
      <w:tblGrid>
        <w:gridCol w:w="720"/>
        <w:gridCol w:w="4320"/>
        <w:gridCol w:w="6216"/>
      </w:tblGrid>
      <w:tr w:rsidR="00B05DAC" w:rsidRPr="00340F6F" w14:paraId="6B053B69" w14:textId="77777777" w:rsidTr="00243AE7">
        <w:trPr>
          <w:trHeight w:val="618"/>
        </w:trPr>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2679BA" w14:textId="77777777" w:rsidR="00B05DAC" w:rsidRPr="00340F6F" w:rsidRDefault="00B05DAC" w:rsidP="005F75E7">
            <w:pPr>
              <w:spacing w:line="276" w:lineRule="auto"/>
              <w:jc w:val="center"/>
              <w:rPr>
                <w:rFonts w:ascii="Jost" w:hAnsi="Jost"/>
                <w:b/>
                <w:bCs/>
                <w:color w:val="262626" w:themeColor="text1" w:themeTint="D9"/>
                <w:szCs w:val="24"/>
              </w:rPr>
            </w:pPr>
            <w:r w:rsidRPr="00340F6F">
              <w:rPr>
                <w:rFonts w:ascii="Jost" w:hAnsi="Jost"/>
                <w:b/>
                <w:bCs/>
                <w:color w:val="262626" w:themeColor="text1" w:themeTint="D9"/>
                <w:szCs w:val="24"/>
              </w:rPr>
              <w:t>Eil. Nr.</w:t>
            </w:r>
          </w:p>
        </w:tc>
        <w:tc>
          <w:tcPr>
            <w:tcW w:w="4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8965B" w14:textId="77777777" w:rsidR="00B05DAC" w:rsidRPr="00340F6F" w:rsidRDefault="00B05DAC" w:rsidP="005F75E7">
            <w:pPr>
              <w:spacing w:line="276" w:lineRule="auto"/>
              <w:jc w:val="center"/>
              <w:rPr>
                <w:rFonts w:ascii="Jost" w:hAnsi="Jost"/>
                <w:b/>
                <w:bCs/>
                <w:color w:val="262626" w:themeColor="text1" w:themeTint="D9"/>
                <w:szCs w:val="24"/>
              </w:rPr>
            </w:pPr>
            <w:r w:rsidRPr="00340F6F">
              <w:rPr>
                <w:rFonts w:ascii="Jost" w:hAnsi="Jost"/>
                <w:b/>
                <w:bCs/>
                <w:color w:val="262626" w:themeColor="text1" w:themeTint="D9"/>
                <w:szCs w:val="24"/>
              </w:rPr>
              <w:t>Klausimai tiekėjams, perkančiosioms organizacijoms, ekspertams, institucijoms</w:t>
            </w:r>
          </w:p>
        </w:tc>
        <w:tc>
          <w:tcPr>
            <w:tcW w:w="62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D0D55" w14:textId="77777777" w:rsidR="00B05DAC" w:rsidRPr="00340F6F" w:rsidRDefault="00B05DAC" w:rsidP="005F75E7">
            <w:pPr>
              <w:spacing w:line="276" w:lineRule="auto"/>
              <w:jc w:val="center"/>
              <w:rPr>
                <w:rFonts w:ascii="Jost" w:hAnsi="Jost"/>
                <w:b/>
                <w:bCs/>
                <w:color w:val="262626" w:themeColor="text1" w:themeTint="D9"/>
                <w:szCs w:val="24"/>
              </w:rPr>
            </w:pPr>
            <w:r w:rsidRPr="00340F6F">
              <w:rPr>
                <w:rFonts w:ascii="Jost" w:hAnsi="Jost"/>
                <w:b/>
                <w:bCs/>
                <w:color w:val="262626" w:themeColor="text1" w:themeTint="D9"/>
                <w:szCs w:val="24"/>
              </w:rPr>
              <w:t>Atsakymas/komentaras/ pasiūlymas/ siūlymas</w:t>
            </w:r>
          </w:p>
        </w:tc>
      </w:tr>
      <w:tr w:rsidR="00B05DAC" w:rsidRPr="00340F6F" w14:paraId="1FBFD8D0" w14:textId="77777777" w:rsidTr="00243AE7">
        <w:trPr>
          <w:trHeight w:val="421"/>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C51A90" w14:textId="77777777" w:rsidR="00B05DAC" w:rsidRPr="00340F6F" w:rsidRDefault="00B05DAC" w:rsidP="005F75E7">
            <w:pPr>
              <w:pStyle w:val="ListParagraph"/>
              <w:numPr>
                <w:ilvl w:val="0"/>
                <w:numId w:val="1"/>
              </w:numPr>
              <w:spacing w:line="276" w:lineRule="auto"/>
              <w:jc w:val="center"/>
              <w:rPr>
                <w:rFonts w:ascii="Jost" w:hAnsi="Jost"/>
                <w:color w:val="262626" w:themeColor="text1" w:themeTint="D9"/>
                <w:szCs w:val="24"/>
              </w:rPr>
            </w:pPr>
          </w:p>
        </w:tc>
        <w:tc>
          <w:tcPr>
            <w:tcW w:w="4320" w:type="dxa"/>
            <w:tcBorders>
              <w:top w:val="nil"/>
              <w:left w:val="nil"/>
              <w:bottom w:val="single" w:sz="8" w:space="0" w:color="auto"/>
              <w:right w:val="single" w:sz="8" w:space="0" w:color="auto"/>
            </w:tcBorders>
            <w:tcMar>
              <w:top w:w="0" w:type="dxa"/>
              <w:left w:w="108" w:type="dxa"/>
              <w:bottom w:w="0" w:type="dxa"/>
              <w:right w:w="108" w:type="dxa"/>
            </w:tcMar>
            <w:hideMark/>
          </w:tcPr>
          <w:p w14:paraId="1E98E40D" w14:textId="77777777" w:rsidR="00B05DAC" w:rsidRPr="00340F6F" w:rsidRDefault="00B05DAC" w:rsidP="005F75E7">
            <w:pPr>
              <w:pStyle w:val="Default"/>
              <w:spacing w:line="276" w:lineRule="auto"/>
              <w:jc w:val="both"/>
              <w:rPr>
                <w:rFonts w:ascii="Jost" w:hAnsi="Jost"/>
                <w:color w:val="262626" w:themeColor="text1" w:themeTint="D9"/>
                <w:lang w:val="pt-PT"/>
              </w:rPr>
            </w:pPr>
            <w:r w:rsidRPr="00340F6F">
              <w:rPr>
                <w:rFonts w:ascii="Jost" w:hAnsi="Jost"/>
                <w:color w:val="262626" w:themeColor="text1" w:themeTint="D9"/>
                <w:lang w:val="pt-PT"/>
              </w:rPr>
              <w:t xml:space="preserve">Ar paslaugos techninė specifikacija yra išsami ir aiški?  </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6A71831D" w14:textId="77777777" w:rsidR="00B05DAC" w:rsidRPr="00340F6F" w:rsidRDefault="00B05DAC" w:rsidP="005F75E7">
            <w:pPr>
              <w:spacing w:line="276" w:lineRule="auto"/>
              <w:jc w:val="center"/>
              <w:rPr>
                <w:rFonts w:ascii="Jost" w:hAnsi="Jost"/>
                <w:b/>
                <w:bCs/>
                <w:color w:val="262626" w:themeColor="text1" w:themeTint="D9"/>
                <w:szCs w:val="24"/>
              </w:rPr>
            </w:pPr>
          </w:p>
        </w:tc>
      </w:tr>
      <w:tr w:rsidR="00B05DAC" w:rsidRPr="00340F6F" w14:paraId="2C108CEE" w14:textId="77777777" w:rsidTr="00243AE7">
        <w:trPr>
          <w:trHeight w:val="421"/>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CDDF60" w14:textId="77777777" w:rsidR="00B05DAC" w:rsidRPr="00340F6F" w:rsidRDefault="00B05DAC" w:rsidP="005F75E7">
            <w:pPr>
              <w:pStyle w:val="ListParagraph"/>
              <w:numPr>
                <w:ilvl w:val="0"/>
                <w:numId w:val="1"/>
              </w:numPr>
              <w:spacing w:line="276" w:lineRule="auto"/>
              <w:jc w:val="center"/>
              <w:rPr>
                <w:rFonts w:ascii="Jost" w:hAnsi="Jost"/>
                <w:color w:val="262626" w:themeColor="text1" w:themeTint="D9"/>
                <w:szCs w:val="24"/>
              </w:rPr>
            </w:pP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14:paraId="5A273795" w14:textId="77777777" w:rsidR="00B05DAC" w:rsidRPr="00340F6F" w:rsidRDefault="00B05DAC" w:rsidP="00B05DAC">
            <w:pPr>
              <w:pStyle w:val="Default"/>
              <w:spacing w:line="276" w:lineRule="auto"/>
              <w:jc w:val="both"/>
              <w:rPr>
                <w:rFonts w:ascii="Jost" w:hAnsi="Jost"/>
                <w:color w:val="262626" w:themeColor="text1" w:themeTint="D9"/>
                <w:lang w:val="lt-LT"/>
              </w:rPr>
            </w:pPr>
            <w:r w:rsidRPr="00340F6F">
              <w:rPr>
                <w:rFonts w:ascii="Jost" w:hAnsi="Jost"/>
                <w:color w:val="262626" w:themeColor="text1" w:themeTint="D9"/>
                <w:lang w:val="lt-LT"/>
              </w:rPr>
              <w:t>Ar turite pastabų, klausimų paslaugos techninei specifikacijai?</w:t>
            </w:r>
          </w:p>
          <w:p w14:paraId="2DFF1BD3" w14:textId="2D8C2EF7" w:rsidR="00B05DAC" w:rsidRPr="00340F6F" w:rsidRDefault="00B05DAC" w:rsidP="00B05DAC">
            <w:pPr>
              <w:pStyle w:val="Default"/>
              <w:spacing w:line="276" w:lineRule="auto"/>
              <w:jc w:val="both"/>
              <w:rPr>
                <w:rFonts w:ascii="Jost" w:hAnsi="Jost"/>
                <w:color w:val="262626" w:themeColor="text1" w:themeTint="D9"/>
                <w:lang w:val="pt-PT"/>
              </w:rPr>
            </w:pPr>
            <w:r w:rsidRPr="00340F6F">
              <w:rPr>
                <w:rFonts w:ascii="Jost" w:hAnsi="Jost"/>
                <w:color w:val="262626" w:themeColor="text1" w:themeTint="D9"/>
                <w:lang w:val="lt-LT"/>
              </w:rPr>
              <w:t>Kokias konkrečias sąlygas papildomai siūlytumėte įtraukti į techninę specifikaciją arba kurių sąlygų derėtų atsisakyti? Argumentuokite</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2EDB3F1A" w14:textId="77777777" w:rsidR="00B05DAC" w:rsidRPr="00340F6F" w:rsidRDefault="00B05DAC" w:rsidP="005F75E7">
            <w:pPr>
              <w:spacing w:line="276" w:lineRule="auto"/>
              <w:jc w:val="center"/>
              <w:rPr>
                <w:rFonts w:ascii="Jost" w:hAnsi="Jost"/>
                <w:b/>
                <w:bCs/>
                <w:color w:val="262626" w:themeColor="text1" w:themeTint="D9"/>
                <w:szCs w:val="24"/>
              </w:rPr>
            </w:pPr>
          </w:p>
        </w:tc>
      </w:tr>
      <w:tr w:rsidR="00B05DAC" w:rsidRPr="00340F6F" w14:paraId="20160DBE" w14:textId="77777777" w:rsidTr="00243AE7">
        <w:trPr>
          <w:trHeight w:val="421"/>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7BE65" w14:textId="77777777" w:rsidR="00B05DAC" w:rsidRPr="00340F6F" w:rsidRDefault="00B05DAC" w:rsidP="005F75E7">
            <w:pPr>
              <w:pStyle w:val="ListParagraph"/>
              <w:numPr>
                <w:ilvl w:val="0"/>
                <w:numId w:val="1"/>
              </w:numPr>
              <w:spacing w:line="276" w:lineRule="auto"/>
              <w:jc w:val="center"/>
              <w:rPr>
                <w:rFonts w:ascii="Jost" w:hAnsi="Jost"/>
                <w:color w:val="262626" w:themeColor="text1" w:themeTint="D9"/>
                <w:szCs w:val="24"/>
              </w:rPr>
            </w:pP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14:paraId="704FFFD5" w14:textId="07199F6D" w:rsidR="00B05DAC" w:rsidRPr="00340F6F" w:rsidRDefault="00B05DAC" w:rsidP="005F75E7">
            <w:pPr>
              <w:pStyle w:val="Default"/>
              <w:spacing w:line="276" w:lineRule="auto"/>
              <w:jc w:val="both"/>
              <w:rPr>
                <w:rFonts w:ascii="Jost" w:hAnsi="Jost"/>
                <w:color w:val="262626" w:themeColor="text1" w:themeTint="D9"/>
                <w:lang w:val="pt-PT"/>
              </w:rPr>
            </w:pPr>
            <w:r w:rsidRPr="00340F6F">
              <w:rPr>
                <w:rFonts w:ascii="Jost" w:hAnsi="Jost"/>
                <w:lang w:val="lt-LT"/>
              </w:rPr>
              <w:t>Ar galite pasiūlyti paslaugą pagal techninės specifikacijos reikalavimus pilna apimtimi?</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481671BC" w14:textId="77777777" w:rsidR="00B05DAC" w:rsidRPr="00340F6F" w:rsidRDefault="00B05DAC" w:rsidP="005F75E7">
            <w:pPr>
              <w:spacing w:line="276" w:lineRule="auto"/>
              <w:jc w:val="center"/>
              <w:rPr>
                <w:rFonts w:ascii="Jost" w:hAnsi="Jost"/>
                <w:b/>
                <w:bCs/>
                <w:color w:val="262626" w:themeColor="text1" w:themeTint="D9"/>
                <w:szCs w:val="24"/>
              </w:rPr>
            </w:pPr>
          </w:p>
        </w:tc>
      </w:tr>
      <w:tr w:rsidR="00B05DAC" w:rsidRPr="00340F6F" w14:paraId="46812A33" w14:textId="77777777" w:rsidTr="00243AE7">
        <w:trPr>
          <w:trHeight w:val="421"/>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A49CAB" w14:textId="77777777" w:rsidR="00B05DAC" w:rsidRPr="00340F6F" w:rsidRDefault="00B05DAC" w:rsidP="005F75E7">
            <w:pPr>
              <w:pStyle w:val="ListParagraph"/>
              <w:numPr>
                <w:ilvl w:val="0"/>
                <w:numId w:val="1"/>
              </w:numPr>
              <w:spacing w:line="276" w:lineRule="auto"/>
              <w:jc w:val="center"/>
              <w:rPr>
                <w:rFonts w:ascii="Jost" w:hAnsi="Jost"/>
                <w:color w:val="262626" w:themeColor="text1" w:themeTint="D9"/>
                <w:szCs w:val="24"/>
              </w:rPr>
            </w:pP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14:paraId="34672CAF" w14:textId="77777777" w:rsidR="0008477D" w:rsidRPr="00340F6F" w:rsidRDefault="0008477D" w:rsidP="0008477D">
            <w:pPr>
              <w:spacing w:line="276" w:lineRule="auto"/>
              <w:jc w:val="both"/>
              <w:rPr>
                <w:rFonts w:ascii="Jost" w:hAnsi="Jost"/>
                <w:color w:val="262626" w:themeColor="text1" w:themeTint="D9"/>
                <w:szCs w:val="24"/>
              </w:rPr>
            </w:pPr>
            <w:r w:rsidRPr="00340F6F">
              <w:rPr>
                <w:rFonts w:ascii="Jost" w:hAnsi="Jost"/>
                <w:color w:val="262626" w:themeColor="text1" w:themeTint="D9"/>
                <w:szCs w:val="24"/>
              </w:rPr>
              <w:t>Ar aiškūs ekonominio naudingumo vertinimo kriterijai? Jų pasirinkimo ir balų skyrimo tvarka?</w:t>
            </w:r>
          </w:p>
          <w:p w14:paraId="7529F5DC" w14:textId="77777777" w:rsidR="0008477D" w:rsidRPr="00340F6F" w:rsidRDefault="0008477D" w:rsidP="0008477D">
            <w:pPr>
              <w:spacing w:line="276" w:lineRule="auto"/>
              <w:jc w:val="both"/>
              <w:rPr>
                <w:rFonts w:ascii="Jost" w:hAnsi="Jost"/>
                <w:color w:val="262626" w:themeColor="text1" w:themeTint="D9"/>
                <w:szCs w:val="24"/>
              </w:rPr>
            </w:pPr>
            <w:r w:rsidRPr="00340F6F">
              <w:rPr>
                <w:rFonts w:ascii="Jost" w:hAnsi="Jost"/>
                <w:color w:val="262626" w:themeColor="text1" w:themeTint="D9"/>
                <w:szCs w:val="24"/>
              </w:rPr>
              <w:t xml:space="preserve">Prašome pateikti argumentuotas pastabas ir klausimus/ siūlymus </w:t>
            </w:r>
            <w:r>
              <w:rPr>
                <w:rFonts w:ascii="Jost" w:hAnsi="Jost"/>
                <w:color w:val="262626" w:themeColor="text1" w:themeTint="D9"/>
                <w:szCs w:val="24"/>
              </w:rPr>
              <w:t xml:space="preserve">dėl ekonominio naudingumo vertinimo kriterijų, </w:t>
            </w:r>
            <w:r w:rsidRPr="00340F6F">
              <w:rPr>
                <w:rFonts w:ascii="Jost" w:hAnsi="Jost"/>
                <w:color w:val="262626" w:themeColor="text1" w:themeTint="D9"/>
                <w:szCs w:val="24"/>
              </w:rPr>
              <w:t xml:space="preserve">nurodant konkrečius </w:t>
            </w:r>
            <w:r>
              <w:rPr>
                <w:rFonts w:ascii="Jost" w:hAnsi="Jost"/>
                <w:color w:val="262626" w:themeColor="text1" w:themeTint="D9"/>
                <w:szCs w:val="24"/>
              </w:rPr>
              <w:t xml:space="preserve">taisytinus </w:t>
            </w:r>
            <w:r w:rsidRPr="00340F6F">
              <w:rPr>
                <w:rFonts w:ascii="Jost" w:hAnsi="Jost"/>
                <w:color w:val="262626" w:themeColor="text1" w:themeTint="D9"/>
                <w:szCs w:val="24"/>
              </w:rPr>
              <w:t>punktus ir/ar teksto vietas.</w:t>
            </w:r>
          </w:p>
          <w:p w14:paraId="0C1B53AB" w14:textId="77777777" w:rsidR="00B05DAC" w:rsidRPr="00340F6F" w:rsidRDefault="00B05DAC" w:rsidP="005F75E7">
            <w:pPr>
              <w:pStyle w:val="Default"/>
              <w:spacing w:line="276" w:lineRule="auto"/>
              <w:jc w:val="both"/>
              <w:rPr>
                <w:rFonts w:ascii="Jost" w:hAnsi="Jost"/>
                <w:color w:val="262626" w:themeColor="text1" w:themeTint="D9"/>
                <w:lang w:val="pt-PT"/>
              </w:rPr>
            </w:pP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0F65913A" w14:textId="77777777" w:rsidR="00B05DAC" w:rsidRPr="00340F6F" w:rsidRDefault="00B05DAC" w:rsidP="005F75E7">
            <w:pPr>
              <w:spacing w:line="276" w:lineRule="auto"/>
              <w:jc w:val="center"/>
              <w:rPr>
                <w:rFonts w:ascii="Jost" w:hAnsi="Jost"/>
                <w:b/>
                <w:bCs/>
                <w:color w:val="262626" w:themeColor="text1" w:themeTint="D9"/>
                <w:szCs w:val="24"/>
              </w:rPr>
            </w:pPr>
          </w:p>
        </w:tc>
      </w:tr>
      <w:tr w:rsidR="00B05DAC" w:rsidRPr="00340F6F" w14:paraId="5E848960" w14:textId="77777777" w:rsidTr="00243AE7">
        <w:trPr>
          <w:trHeight w:val="421"/>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568684" w14:textId="77777777" w:rsidR="00B05DAC" w:rsidRPr="00340F6F" w:rsidRDefault="00B05DAC" w:rsidP="005F75E7">
            <w:pPr>
              <w:pStyle w:val="ListParagraph"/>
              <w:numPr>
                <w:ilvl w:val="0"/>
                <w:numId w:val="1"/>
              </w:numPr>
              <w:spacing w:line="276" w:lineRule="auto"/>
              <w:jc w:val="center"/>
              <w:rPr>
                <w:rFonts w:ascii="Jost" w:hAnsi="Jost"/>
                <w:color w:val="262626" w:themeColor="text1" w:themeTint="D9"/>
                <w:szCs w:val="24"/>
              </w:rPr>
            </w:pP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14:paraId="70736E83" w14:textId="7A4F18E3" w:rsidR="00B05DAC" w:rsidRPr="00340F6F" w:rsidRDefault="0008477D" w:rsidP="005F75E7">
            <w:pPr>
              <w:pStyle w:val="Default"/>
              <w:spacing w:line="276" w:lineRule="auto"/>
              <w:jc w:val="both"/>
              <w:rPr>
                <w:rFonts w:ascii="Jost" w:hAnsi="Jost"/>
                <w:color w:val="262626" w:themeColor="text1" w:themeTint="D9"/>
                <w:lang w:val="pt-PT"/>
              </w:rPr>
            </w:pPr>
            <w:r>
              <w:rPr>
                <w:rFonts w:ascii="Jost" w:hAnsi="Jost"/>
                <w:color w:val="262626" w:themeColor="text1" w:themeTint="D9"/>
                <w:lang w:val="pt-PT"/>
              </w:rPr>
              <w:t>Kiek paprastai paslaugos tiekėjas įdarbina nuteistųjų / suimtųjų n</w:t>
            </w:r>
            <w:r w:rsidRPr="0008477D">
              <w:rPr>
                <w:rFonts w:ascii="Jost" w:hAnsi="Jost"/>
                <w:color w:val="262626" w:themeColor="text1" w:themeTint="D9"/>
                <w:lang w:val="pt-PT"/>
              </w:rPr>
              <w:t>ekvalifikuotiems darbams atlikti</w:t>
            </w:r>
            <w:r>
              <w:rPr>
                <w:rFonts w:ascii="Jost" w:hAnsi="Jost"/>
                <w:color w:val="262626" w:themeColor="text1" w:themeTint="D9"/>
                <w:lang w:val="pt-PT"/>
              </w:rPr>
              <w:t>? Nurodykite vidutiniškai kiek tokių asmenų įdarbinama.</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17637B79" w14:textId="77777777" w:rsidR="00B05DAC" w:rsidRPr="00340F6F" w:rsidRDefault="00B05DAC" w:rsidP="005F75E7">
            <w:pPr>
              <w:spacing w:line="276" w:lineRule="auto"/>
              <w:jc w:val="center"/>
              <w:rPr>
                <w:rFonts w:ascii="Jost" w:hAnsi="Jost"/>
                <w:b/>
                <w:bCs/>
                <w:color w:val="262626" w:themeColor="text1" w:themeTint="D9"/>
                <w:szCs w:val="24"/>
              </w:rPr>
            </w:pPr>
          </w:p>
        </w:tc>
      </w:tr>
      <w:tr w:rsidR="00B05DAC" w:rsidRPr="00340F6F" w14:paraId="64B5A932" w14:textId="77777777" w:rsidTr="00243AE7">
        <w:trPr>
          <w:trHeight w:val="421"/>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F00867" w14:textId="77777777" w:rsidR="00B05DAC" w:rsidRPr="00340F6F" w:rsidRDefault="00B05DAC" w:rsidP="005F75E7">
            <w:pPr>
              <w:pStyle w:val="ListParagraph"/>
              <w:numPr>
                <w:ilvl w:val="0"/>
                <w:numId w:val="1"/>
              </w:numPr>
              <w:spacing w:line="276" w:lineRule="auto"/>
              <w:jc w:val="center"/>
              <w:rPr>
                <w:rFonts w:ascii="Jost" w:hAnsi="Jost"/>
                <w:color w:val="262626" w:themeColor="text1" w:themeTint="D9"/>
                <w:szCs w:val="24"/>
              </w:rPr>
            </w:pP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14:paraId="677F3873" w14:textId="06284B22" w:rsidR="00B05DAC" w:rsidRPr="0008477D" w:rsidRDefault="0008477D" w:rsidP="005F75E7">
            <w:pPr>
              <w:pStyle w:val="Default"/>
              <w:spacing w:line="276" w:lineRule="auto"/>
              <w:jc w:val="both"/>
            </w:pPr>
            <w:r>
              <w:rPr>
                <w:rFonts w:ascii="Jost" w:hAnsi="Jost"/>
                <w:color w:val="262626" w:themeColor="text1" w:themeTint="D9"/>
                <w:lang w:val="pt-PT"/>
              </w:rPr>
              <w:t>Ar maisto pristatymo atveju yra galimybė įdarbinti nuteistuosius / suimtuosius n</w:t>
            </w:r>
            <w:r w:rsidRPr="0008477D">
              <w:rPr>
                <w:rFonts w:ascii="Jost" w:hAnsi="Jost"/>
                <w:color w:val="262626" w:themeColor="text1" w:themeTint="D9"/>
                <w:lang w:val="pt-PT"/>
              </w:rPr>
              <w:t>ekvalifikuotiems darbams atlikti</w:t>
            </w:r>
            <w:r>
              <w:rPr>
                <w:rFonts w:ascii="Jost" w:hAnsi="Jost"/>
                <w:color w:val="262626" w:themeColor="text1" w:themeTint="D9"/>
                <w:lang w:val="pt-PT"/>
              </w:rPr>
              <w:t>? Jei taip, kiek vidutiniškai tokių asmenų įdarbinama</w:t>
            </w:r>
            <w:r w:rsidR="00CB7517">
              <w:rPr>
                <w:rFonts w:ascii="Jost" w:hAnsi="Jost"/>
                <w:color w:val="262626" w:themeColor="text1" w:themeTint="D9"/>
                <w:lang w:val="pt-PT"/>
              </w:rPr>
              <w:t xml:space="preserve"> </w:t>
            </w:r>
            <w:r w:rsidR="00CB7517">
              <w:rPr>
                <w:rFonts w:ascii="Jost" w:hAnsi="Jost"/>
                <w:color w:val="262626" w:themeColor="text1" w:themeTint="D9"/>
                <w:lang w:val="pt-PT"/>
              </w:rPr>
              <w:lastRenderedPageBreak/>
              <w:t>ir kokioms pareigoms</w:t>
            </w:r>
            <w:r w:rsidR="00243AE7">
              <w:rPr>
                <w:rFonts w:ascii="Jost" w:hAnsi="Jost"/>
                <w:color w:val="262626" w:themeColor="text1" w:themeTint="D9"/>
                <w:lang w:val="pt-PT"/>
              </w:rPr>
              <w:t>?</w:t>
            </w:r>
            <w:r>
              <w:rPr>
                <w:rFonts w:ascii="Jost" w:hAnsi="Jost"/>
                <w:color w:val="262626" w:themeColor="text1" w:themeTint="D9"/>
                <w:lang w:val="pt-PT"/>
              </w:rPr>
              <w:t xml:space="preserve"> Jei ne, argumentuokite kodėl.</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16A5763C" w14:textId="77777777" w:rsidR="00B05DAC" w:rsidRPr="00340F6F" w:rsidRDefault="00B05DAC" w:rsidP="005F75E7">
            <w:pPr>
              <w:spacing w:line="276" w:lineRule="auto"/>
              <w:jc w:val="center"/>
              <w:rPr>
                <w:rFonts w:ascii="Jost" w:hAnsi="Jost"/>
                <w:b/>
                <w:bCs/>
                <w:color w:val="262626" w:themeColor="text1" w:themeTint="D9"/>
                <w:szCs w:val="24"/>
              </w:rPr>
            </w:pPr>
          </w:p>
        </w:tc>
      </w:tr>
      <w:tr w:rsidR="00B05DAC" w:rsidRPr="00340F6F" w14:paraId="61BAD183" w14:textId="77777777" w:rsidTr="00243AE7">
        <w:trPr>
          <w:trHeight w:val="421"/>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C46735" w14:textId="77777777" w:rsidR="00B05DAC" w:rsidRPr="00340F6F" w:rsidRDefault="00B05DAC" w:rsidP="005F75E7">
            <w:pPr>
              <w:pStyle w:val="ListParagraph"/>
              <w:numPr>
                <w:ilvl w:val="0"/>
                <w:numId w:val="1"/>
              </w:numPr>
              <w:spacing w:line="276" w:lineRule="auto"/>
              <w:jc w:val="center"/>
              <w:rPr>
                <w:rFonts w:ascii="Jost" w:hAnsi="Jost"/>
                <w:color w:val="262626" w:themeColor="text1" w:themeTint="D9"/>
                <w:szCs w:val="24"/>
              </w:rPr>
            </w:pPr>
          </w:p>
        </w:tc>
        <w:tc>
          <w:tcPr>
            <w:tcW w:w="4320" w:type="dxa"/>
            <w:tcBorders>
              <w:top w:val="nil"/>
              <w:left w:val="nil"/>
              <w:bottom w:val="single" w:sz="8" w:space="0" w:color="auto"/>
              <w:right w:val="single" w:sz="8" w:space="0" w:color="auto"/>
            </w:tcBorders>
            <w:tcMar>
              <w:top w:w="0" w:type="dxa"/>
              <w:left w:w="108" w:type="dxa"/>
              <w:bottom w:w="0" w:type="dxa"/>
              <w:right w:w="108" w:type="dxa"/>
            </w:tcMar>
          </w:tcPr>
          <w:p w14:paraId="1CB83220" w14:textId="33789E36" w:rsidR="00B05DAC" w:rsidRPr="00340F6F" w:rsidRDefault="001B68A9" w:rsidP="005F75E7">
            <w:pPr>
              <w:pStyle w:val="Default"/>
              <w:spacing w:line="276" w:lineRule="auto"/>
              <w:jc w:val="both"/>
              <w:rPr>
                <w:rFonts w:ascii="Jost" w:hAnsi="Jost"/>
                <w:color w:val="262626" w:themeColor="text1" w:themeTint="D9"/>
                <w:lang w:val="pt-PT"/>
              </w:rPr>
            </w:pPr>
            <w:r>
              <w:rPr>
                <w:rFonts w:ascii="Jost" w:hAnsi="Jost"/>
                <w:color w:val="262626" w:themeColor="text1" w:themeTint="D9"/>
                <w:lang w:val="pt-PT"/>
              </w:rPr>
              <w:t>Kit</w:t>
            </w:r>
            <w:r w:rsidR="00802456">
              <w:rPr>
                <w:rFonts w:ascii="Jost" w:hAnsi="Jost"/>
                <w:color w:val="262626" w:themeColor="text1" w:themeTint="D9"/>
                <w:lang w:val="pt-PT"/>
              </w:rPr>
              <w:t>i pastebėjimai ir / ar siūlymai</w:t>
            </w:r>
          </w:p>
        </w:tc>
        <w:tc>
          <w:tcPr>
            <w:tcW w:w="6216" w:type="dxa"/>
            <w:tcBorders>
              <w:top w:val="nil"/>
              <w:left w:val="nil"/>
              <w:bottom w:val="single" w:sz="8" w:space="0" w:color="auto"/>
              <w:right w:val="single" w:sz="8" w:space="0" w:color="auto"/>
            </w:tcBorders>
            <w:tcMar>
              <w:top w:w="0" w:type="dxa"/>
              <w:left w:w="108" w:type="dxa"/>
              <w:bottom w:w="0" w:type="dxa"/>
              <w:right w:w="108" w:type="dxa"/>
            </w:tcMar>
          </w:tcPr>
          <w:p w14:paraId="6167AF3E" w14:textId="77777777" w:rsidR="00B05DAC" w:rsidRPr="00340F6F" w:rsidRDefault="00B05DAC" w:rsidP="005F75E7">
            <w:pPr>
              <w:spacing w:line="276" w:lineRule="auto"/>
              <w:jc w:val="center"/>
              <w:rPr>
                <w:rFonts w:ascii="Jost" w:hAnsi="Jost"/>
                <w:b/>
                <w:bCs/>
                <w:color w:val="262626" w:themeColor="text1" w:themeTint="D9"/>
                <w:szCs w:val="24"/>
              </w:rPr>
            </w:pPr>
          </w:p>
        </w:tc>
      </w:tr>
    </w:tbl>
    <w:p w14:paraId="1DE67CD9" w14:textId="77777777" w:rsidR="008902FF" w:rsidRDefault="008902FF">
      <w:pPr>
        <w:rPr>
          <w:b/>
          <w:bCs/>
        </w:rPr>
      </w:pPr>
    </w:p>
    <w:p w14:paraId="19DB04E9" w14:textId="3120C4EE" w:rsidR="00C856B6" w:rsidRPr="00D52798" w:rsidRDefault="00C856B6" w:rsidP="00C856B6">
      <w:pPr>
        <w:jc w:val="both"/>
        <w:rPr>
          <w:rFonts w:ascii="Jost" w:hAnsi="Jost"/>
          <w:bCs/>
          <w:color w:val="262626" w:themeColor="text1" w:themeTint="D9"/>
          <w:szCs w:val="24"/>
        </w:rPr>
      </w:pPr>
      <w:r w:rsidRPr="00D52798">
        <w:rPr>
          <w:rFonts w:ascii="Jost" w:hAnsi="Jost"/>
          <w:bCs/>
          <w:color w:val="262626" w:themeColor="text1" w:themeTint="D9"/>
          <w:szCs w:val="24"/>
        </w:rPr>
        <w:t xml:space="preserve">Pirkimų </w:t>
      </w:r>
      <w:r>
        <w:rPr>
          <w:rFonts w:ascii="Jost" w:hAnsi="Jost"/>
          <w:bCs/>
          <w:color w:val="262626" w:themeColor="text1" w:themeTint="D9"/>
          <w:szCs w:val="24"/>
        </w:rPr>
        <w:t>vadovė</w:t>
      </w:r>
      <w:r w:rsidRPr="00D52798">
        <w:rPr>
          <w:rFonts w:ascii="Jost" w:hAnsi="Jost"/>
          <w:bCs/>
          <w:color w:val="262626" w:themeColor="text1" w:themeTint="D9"/>
          <w:szCs w:val="24"/>
        </w:rPr>
        <w:t xml:space="preserve"> Kamilė Šataitė</w:t>
      </w:r>
    </w:p>
    <w:p w14:paraId="02581B0A" w14:textId="77777777" w:rsidR="00C856B6" w:rsidRPr="00D52798" w:rsidRDefault="00C856B6" w:rsidP="00C856B6">
      <w:pPr>
        <w:jc w:val="both"/>
        <w:rPr>
          <w:rFonts w:ascii="Jost" w:hAnsi="Jost"/>
          <w:color w:val="262626" w:themeColor="text1" w:themeTint="D9"/>
        </w:rPr>
      </w:pPr>
      <w:r w:rsidRPr="00D52798">
        <w:rPr>
          <w:rFonts w:ascii="Jost" w:hAnsi="Jost"/>
          <w:color w:val="262626" w:themeColor="text1" w:themeTint="D9"/>
        </w:rPr>
        <w:t xml:space="preserve">tel. +37065834019, el. p. </w:t>
      </w:r>
      <w:hyperlink r:id="rId8" w:history="1">
        <w:r w:rsidRPr="00D52798">
          <w:rPr>
            <w:rStyle w:val="Hyperlink"/>
            <w:rFonts w:ascii="Jost" w:hAnsi="Jost"/>
            <w:color w:val="262626" w:themeColor="text1" w:themeTint="D9"/>
          </w:rPr>
          <w:t>kamile.sataite@cpo.lt</w:t>
        </w:r>
      </w:hyperlink>
    </w:p>
    <w:p w14:paraId="0912118C" w14:textId="77777777" w:rsidR="00C856B6" w:rsidRDefault="00C856B6" w:rsidP="00C856B6"/>
    <w:p w14:paraId="04C8791D" w14:textId="77777777" w:rsidR="00C856B6" w:rsidRPr="00592BFD" w:rsidRDefault="00C856B6">
      <w:pPr>
        <w:rPr>
          <w:b/>
          <w:bCs/>
        </w:rPr>
      </w:pPr>
    </w:p>
    <w:sectPr w:rsidR="00C856B6" w:rsidRPr="00592BFD">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207C8" w14:textId="77777777" w:rsidR="00592BFD" w:rsidRDefault="00592BFD" w:rsidP="00592BFD">
      <w:r>
        <w:separator/>
      </w:r>
    </w:p>
  </w:endnote>
  <w:endnote w:type="continuationSeparator" w:id="0">
    <w:p w14:paraId="452CB406" w14:textId="77777777" w:rsidR="00592BFD" w:rsidRDefault="00592BFD" w:rsidP="0059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Jost">
    <w:altName w:val="Calibri"/>
    <w:charset w:val="00"/>
    <w:family w:val="auto"/>
    <w:pitch w:val="variable"/>
    <w:sig w:usb0="A00002EF" w:usb1="0000205B" w:usb2="00000010" w:usb3="00000000" w:csb0="00000097"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1366F" w14:textId="77777777" w:rsidR="00592BFD" w:rsidRDefault="00592BFD" w:rsidP="00592BFD">
      <w:r>
        <w:separator/>
      </w:r>
    </w:p>
  </w:footnote>
  <w:footnote w:type="continuationSeparator" w:id="0">
    <w:p w14:paraId="1E53958D" w14:textId="77777777" w:rsidR="00592BFD" w:rsidRDefault="00592BFD" w:rsidP="00592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0AE58" w14:textId="77A1AA0B" w:rsidR="00592BFD" w:rsidRPr="00592BFD" w:rsidRDefault="00592BFD" w:rsidP="00592BFD">
    <w:pPr>
      <w:pStyle w:val="Header"/>
      <w:jc w:val="center"/>
    </w:pPr>
    <w:r w:rsidRPr="00592BFD">
      <w:rPr>
        <w:noProof/>
      </w:rPr>
      <w:drawing>
        <wp:inline distT="0" distB="0" distL="0" distR="0" wp14:anchorId="1B26F8BA" wp14:editId="75592307">
          <wp:extent cx="1249680" cy="510540"/>
          <wp:effectExtent l="0" t="0" r="7620" b="3810"/>
          <wp:docPr id="1523938374"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veikslėlis, kuriame yra Šriftas, Grafika, simbolis, logotip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510540"/>
                  </a:xfrm>
                  <a:prstGeom prst="rect">
                    <a:avLst/>
                  </a:prstGeom>
                  <a:noFill/>
                  <a:ln>
                    <a:noFill/>
                  </a:ln>
                </pic:spPr>
              </pic:pic>
            </a:graphicData>
          </a:graphic>
        </wp:inline>
      </w:drawing>
    </w:r>
  </w:p>
  <w:p w14:paraId="1DCD3758" w14:textId="77777777" w:rsidR="00592BFD" w:rsidRPr="00592BFD" w:rsidRDefault="00592BFD" w:rsidP="00592BFD">
    <w:pPr>
      <w:pStyle w:val="Header"/>
      <w:jc w:val="center"/>
      <w:rPr>
        <w:szCs w:val="24"/>
      </w:rPr>
    </w:pPr>
  </w:p>
  <w:p w14:paraId="64D0E87C" w14:textId="77777777" w:rsidR="00592BFD" w:rsidRDefault="00592BFD" w:rsidP="00592BFD">
    <w:pPr>
      <w:pStyle w:val="Header"/>
      <w:jc w:val="center"/>
      <w:rPr>
        <w:b/>
      </w:rPr>
    </w:pPr>
    <w:r w:rsidRPr="00592BFD">
      <w:rPr>
        <w:b/>
        <w:szCs w:val="24"/>
      </w:rPr>
      <w:t>VIEŠOJI ĮSTAIGA CPO LT</w:t>
    </w:r>
  </w:p>
  <w:p w14:paraId="2FAF4542" w14:textId="77777777" w:rsidR="00B05DAC" w:rsidRPr="00592BFD" w:rsidRDefault="00B05DAC" w:rsidP="00592BFD">
    <w:pPr>
      <w:pStyle w:val="Header"/>
      <w:jc w:val="center"/>
      <w:rPr>
        <w:b/>
        <w:szCs w:val="24"/>
      </w:rPr>
    </w:pPr>
  </w:p>
  <w:p w14:paraId="3D73BBC2" w14:textId="77777777" w:rsidR="00592BFD" w:rsidRPr="00592BFD" w:rsidRDefault="00592BFD" w:rsidP="00592BFD">
    <w:pPr>
      <w:pStyle w:val="Header"/>
      <w:jc w:val="center"/>
      <w:rPr>
        <w:sz w:val="20"/>
        <w:szCs w:val="20"/>
      </w:rPr>
    </w:pPr>
    <w:r w:rsidRPr="00592BFD">
      <w:rPr>
        <w:sz w:val="20"/>
        <w:szCs w:val="20"/>
      </w:rPr>
      <w:t>Ukmergės g. 219-1, LT-07152 Vilnius, telefonas (8 666) 29090, elektroninis paštas info@cpo.lt</w:t>
    </w:r>
  </w:p>
  <w:p w14:paraId="1BF6CBBC" w14:textId="77777777" w:rsidR="00592BFD" w:rsidRPr="00592BFD" w:rsidRDefault="00592BFD" w:rsidP="00592BFD">
    <w:pPr>
      <w:pStyle w:val="Header"/>
      <w:jc w:val="center"/>
      <w:rPr>
        <w:sz w:val="20"/>
        <w:szCs w:val="20"/>
      </w:rPr>
    </w:pPr>
    <w:r w:rsidRPr="00592BFD">
      <w:rPr>
        <w:sz w:val="20"/>
        <w:szCs w:val="20"/>
      </w:rPr>
      <w:t>Duomenys kaupiami ir saugomi Juridinių asmenų registre, kodas 302913276</w:t>
    </w:r>
  </w:p>
  <w:p w14:paraId="2F2EA986" w14:textId="77777777" w:rsidR="00592BFD" w:rsidRDefault="00592BFD" w:rsidP="00592BF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9562D"/>
    <w:multiLevelType w:val="hybridMultilevel"/>
    <w:tmpl w:val="ADECDB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35250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FD"/>
    <w:rsid w:val="0008477D"/>
    <w:rsid w:val="00090B4E"/>
    <w:rsid w:val="00155D21"/>
    <w:rsid w:val="001B68A9"/>
    <w:rsid w:val="00243AE7"/>
    <w:rsid w:val="002662EB"/>
    <w:rsid w:val="00592BFD"/>
    <w:rsid w:val="006F446F"/>
    <w:rsid w:val="0079684A"/>
    <w:rsid w:val="007F2861"/>
    <w:rsid w:val="00802456"/>
    <w:rsid w:val="00805A79"/>
    <w:rsid w:val="008902FF"/>
    <w:rsid w:val="008C39EC"/>
    <w:rsid w:val="00962D62"/>
    <w:rsid w:val="00B05DAC"/>
    <w:rsid w:val="00C856B6"/>
    <w:rsid w:val="00CB7517"/>
    <w:rsid w:val="00CD0622"/>
    <w:rsid w:val="00DC5866"/>
    <w:rsid w:val="00E16F6F"/>
    <w:rsid w:val="00F57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C0FC3"/>
  <w15:chartTrackingRefBased/>
  <w15:docId w15:val="{12040E06-8F0B-47ED-94BA-7C564CDAA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BFD"/>
    <w:pPr>
      <w:spacing w:after="0" w:line="240" w:lineRule="auto"/>
    </w:pPr>
    <w:rPr>
      <w:rFonts w:ascii="Times New Roman" w:eastAsia="Calibri" w:hAnsi="Times New Roman" w:cs="Times New Roman"/>
      <w:kern w:val="0"/>
      <w:szCs w:val="22"/>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2BFD"/>
    <w:pPr>
      <w:tabs>
        <w:tab w:val="center" w:pos="4680"/>
        <w:tab w:val="right" w:pos="9360"/>
      </w:tabs>
    </w:pPr>
  </w:style>
  <w:style w:type="character" w:customStyle="1" w:styleId="HeaderChar">
    <w:name w:val="Header Char"/>
    <w:basedOn w:val="DefaultParagraphFont"/>
    <w:link w:val="Header"/>
    <w:uiPriority w:val="99"/>
    <w:rsid w:val="00592BFD"/>
  </w:style>
  <w:style w:type="paragraph" w:styleId="Footer">
    <w:name w:val="footer"/>
    <w:basedOn w:val="Normal"/>
    <w:link w:val="FooterChar"/>
    <w:uiPriority w:val="99"/>
    <w:unhideWhenUsed/>
    <w:rsid w:val="00592BFD"/>
    <w:pPr>
      <w:tabs>
        <w:tab w:val="center" w:pos="4680"/>
        <w:tab w:val="right" w:pos="9360"/>
      </w:tabs>
    </w:pPr>
  </w:style>
  <w:style w:type="character" w:customStyle="1" w:styleId="FooterChar">
    <w:name w:val="Footer Char"/>
    <w:basedOn w:val="DefaultParagraphFont"/>
    <w:link w:val="Footer"/>
    <w:uiPriority w:val="99"/>
    <w:rsid w:val="00592BFD"/>
  </w:style>
  <w:style w:type="character" w:styleId="Hyperlink">
    <w:name w:val="Hyperlink"/>
    <w:basedOn w:val="DefaultParagraphFont"/>
    <w:uiPriority w:val="99"/>
    <w:semiHidden/>
    <w:unhideWhenUsed/>
    <w:rsid w:val="00B05DAC"/>
    <w:rPr>
      <w:color w:val="467886" w:themeColor="hyperlink"/>
      <w:u w:val="single"/>
    </w:rPr>
  </w:style>
  <w:style w:type="paragraph" w:styleId="ListParagraph">
    <w:name w:val="List Paragraph"/>
    <w:basedOn w:val="Normal"/>
    <w:uiPriority w:val="34"/>
    <w:qFormat/>
    <w:rsid w:val="00B05DAC"/>
    <w:pPr>
      <w:ind w:left="720"/>
      <w:contextualSpacing/>
    </w:pPr>
  </w:style>
  <w:style w:type="paragraph" w:customStyle="1" w:styleId="Default">
    <w:name w:val="Default"/>
    <w:rsid w:val="00B05DAC"/>
    <w:pPr>
      <w:autoSpaceDE w:val="0"/>
      <w:autoSpaceDN w:val="0"/>
      <w:adjustRightInd w:val="0"/>
      <w:spacing w:after="0" w:line="240" w:lineRule="auto"/>
    </w:pPr>
    <w:rPr>
      <w:rFonts w:ascii="Times New Roman" w:hAnsi="Times New Roman"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60215">
      <w:bodyDiv w:val="1"/>
      <w:marLeft w:val="0"/>
      <w:marRight w:val="0"/>
      <w:marTop w:val="0"/>
      <w:marBottom w:val="0"/>
      <w:divBdr>
        <w:top w:val="none" w:sz="0" w:space="0" w:color="auto"/>
        <w:left w:val="none" w:sz="0" w:space="0" w:color="auto"/>
        <w:bottom w:val="none" w:sz="0" w:space="0" w:color="auto"/>
        <w:right w:val="none" w:sz="0" w:space="0" w:color="auto"/>
      </w:divBdr>
    </w:div>
    <w:div w:id="1683317631">
      <w:bodyDiv w:val="1"/>
      <w:marLeft w:val="0"/>
      <w:marRight w:val="0"/>
      <w:marTop w:val="0"/>
      <w:marBottom w:val="0"/>
      <w:divBdr>
        <w:top w:val="none" w:sz="0" w:space="0" w:color="auto"/>
        <w:left w:val="none" w:sz="0" w:space="0" w:color="auto"/>
        <w:bottom w:val="none" w:sz="0" w:space="0" w:color="auto"/>
        <w:right w:val="none" w:sz="0" w:space="0" w:color="auto"/>
      </w:divBdr>
    </w:div>
    <w:div w:id="197244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mante.plikaitiene@cpo.lt" TargetMode="External"/><Relationship Id="rId3" Type="http://schemas.openxmlformats.org/officeDocument/2006/relationships/settings" Target="settings.xml"/><Relationship Id="rId7" Type="http://schemas.openxmlformats.org/officeDocument/2006/relationships/hyperlink" Target="mailto:kamile.sataite@cpo.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3</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Kamilė Šataitė</cp:lastModifiedBy>
  <cp:revision>9</cp:revision>
  <dcterms:created xsi:type="dcterms:W3CDTF">2025-06-11T08:13:00Z</dcterms:created>
  <dcterms:modified xsi:type="dcterms:W3CDTF">2025-06-18T08:01:00Z</dcterms:modified>
</cp:coreProperties>
</file>